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FC" w:rsidRPr="009351FE" w:rsidRDefault="00726DFC" w:rsidP="00726DF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ФЕДЕРАЛЬНОЕ ГОСУДАРСТВЕННОЕ БЮДЖЕТНОЕ</w:t>
      </w:r>
    </w:p>
    <w:p w:rsidR="00726DFC" w:rsidRPr="009351FE" w:rsidRDefault="00726DFC" w:rsidP="00726DF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ОБРАЗОВАТЕЛЬНОЕ УЧРЕЖДЕНИЕ ВЫСШЕГО ОБРАЗОВАНИЯ</w:t>
      </w:r>
    </w:p>
    <w:p w:rsidR="00726DFC" w:rsidRPr="009351FE" w:rsidRDefault="00726DFC" w:rsidP="00726DF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6DFC" w:rsidRPr="009351FE" w:rsidRDefault="00726DFC" w:rsidP="00726DFC">
      <w:pPr>
        <w:pStyle w:val="a9"/>
        <w:spacing w:before="0" w:beforeAutospacing="0" w:after="0" w:afterAutospacing="0"/>
        <w:jc w:val="center"/>
        <w:rPr>
          <w:color w:val="000000"/>
        </w:rPr>
      </w:pPr>
      <w:r w:rsidRPr="009351FE">
        <w:rPr>
          <w:color w:val="000000"/>
        </w:rPr>
        <w:t>(ФГБОУ ВО БГМУ МИНЗДРАВА РОССИИ)</w:t>
      </w:r>
    </w:p>
    <w:p w:rsidR="00726DFC" w:rsidRDefault="00726DFC" w:rsidP="00726DFC">
      <w:pPr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6DFC" w:rsidRPr="009351FE" w:rsidRDefault="00726DFC" w:rsidP="00726D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51FE">
        <w:rPr>
          <w:rFonts w:ascii="Times New Roman" w:hAnsi="Times New Roman"/>
          <w:color w:val="000000"/>
          <w:sz w:val="24"/>
          <w:szCs w:val="24"/>
        </w:rPr>
        <w:t>КАФЕДРА ТЕРАПИИ И ПРОФЕССИОНАЛЬНЫХ БОЛЕЗНЕЙ С КУРСОМ ИДПО</w:t>
      </w:r>
    </w:p>
    <w:p w:rsidR="001B0ADB" w:rsidRPr="00106FB0" w:rsidRDefault="001B0AD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C7C65" w:rsidRDefault="001B0ADB" w:rsidP="00211B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5">
        <w:rPr>
          <w:rFonts w:ascii="Times New Roman" w:hAnsi="Times New Roman"/>
          <w:sz w:val="24"/>
          <w:szCs w:val="24"/>
        </w:rPr>
        <w:t>Название лекции:</w:t>
      </w:r>
      <w:r w:rsidR="00211BF9" w:rsidRPr="00211BF9">
        <w:rPr>
          <w:rFonts w:ascii="Times New Roman" w:hAnsi="Times New Roman"/>
          <w:sz w:val="24"/>
          <w:szCs w:val="24"/>
        </w:rPr>
        <w:t xml:space="preserve"> </w:t>
      </w:r>
      <w:r w:rsidR="00C7712F" w:rsidRPr="00C7712F">
        <w:rPr>
          <w:rFonts w:ascii="Times New Roman" w:hAnsi="Times New Roman"/>
          <w:sz w:val="24"/>
          <w:szCs w:val="24"/>
        </w:rPr>
        <w:t>Медицинская психология и деонтология в практике ревматолога</w:t>
      </w:r>
    </w:p>
    <w:p w:rsidR="00D1294B" w:rsidRPr="00AC7C65" w:rsidRDefault="001B0ADB" w:rsidP="00211BF9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C65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C7712F">
        <w:t>1.2</w:t>
      </w:r>
      <w:r w:rsidR="0017103B">
        <w:t>.</w:t>
      </w:r>
    </w:p>
    <w:p w:rsidR="0017103B" w:rsidRPr="0017103B" w:rsidRDefault="001B0ADB" w:rsidP="0017103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7103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F3042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2F3042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2F3042" w:rsidRPr="0017103B">
        <w:rPr>
          <w:rFonts w:ascii="Times New Roman" w:hAnsi="Times New Roman"/>
          <w:sz w:val="24"/>
          <w:szCs w:val="24"/>
        </w:rPr>
        <w:t xml:space="preserve"> </w:t>
      </w:r>
      <w:r w:rsidR="0017103B" w:rsidRPr="0017103B">
        <w:rPr>
          <w:rFonts w:ascii="Times New Roman" w:hAnsi="Times New Roman"/>
          <w:sz w:val="24"/>
          <w:szCs w:val="24"/>
        </w:rPr>
        <w:t>"Р</w:t>
      </w:r>
      <w:bookmarkStart w:id="0" w:name="_GoBack"/>
      <w:r w:rsidR="00587493" w:rsidRPr="0017103B">
        <w:rPr>
          <w:rFonts w:ascii="Times New Roman" w:hAnsi="Times New Roman"/>
          <w:sz w:val="24"/>
          <w:szCs w:val="24"/>
        </w:rPr>
        <w:t>евматология</w:t>
      </w:r>
      <w:bookmarkEnd w:id="0"/>
      <w:r w:rsidR="0017103B" w:rsidRPr="0017103B">
        <w:rPr>
          <w:rFonts w:ascii="Times New Roman" w:hAnsi="Times New Roman"/>
          <w:sz w:val="24"/>
          <w:szCs w:val="24"/>
        </w:rPr>
        <w:t xml:space="preserve">"  </w:t>
      </w:r>
    </w:p>
    <w:p w:rsidR="00726DFC" w:rsidRPr="00AC33C1" w:rsidRDefault="00726DFC" w:rsidP="00726DF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AC33C1">
        <w:rPr>
          <w:rFonts w:ascii="Times New Roman" w:hAnsi="Times New Roman"/>
          <w:color w:val="000000"/>
          <w:sz w:val="24"/>
          <w:szCs w:val="24"/>
        </w:rPr>
        <w:t>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B0ADB" w:rsidRPr="00726DFC" w:rsidRDefault="001B0ADB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26DFC">
        <w:rPr>
          <w:rFonts w:ascii="Times New Roman" w:hAnsi="Times New Roman"/>
          <w:sz w:val="24"/>
          <w:szCs w:val="24"/>
        </w:rPr>
        <w:t xml:space="preserve">Продолжительность лекции – </w:t>
      </w:r>
      <w:r w:rsidR="00C7712F" w:rsidRPr="00726DFC">
        <w:rPr>
          <w:rFonts w:ascii="Times New Roman" w:hAnsi="Times New Roman"/>
          <w:sz w:val="24"/>
          <w:szCs w:val="24"/>
        </w:rPr>
        <w:t>1 час</w:t>
      </w:r>
    </w:p>
    <w:p w:rsidR="00EB56BC" w:rsidRDefault="001B0ADB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Pr="008D060A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="00215DD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C7712F">
        <w:rPr>
          <w:rFonts w:ascii="Times New Roman" w:hAnsi="Times New Roman"/>
          <w:sz w:val="24"/>
          <w:szCs w:val="24"/>
        </w:rPr>
        <w:t xml:space="preserve"> с медицинской психологией и деонтологией</w:t>
      </w:r>
      <w:r w:rsidR="0017103B">
        <w:rPr>
          <w:rFonts w:ascii="Times New Roman" w:hAnsi="Times New Roman"/>
          <w:sz w:val="24"/>
          <w:szCs w:val="24"/>
        </w:rPr>
        <w:t>.</w:t>
      </w:r>
    </w:p>
    <w:p w:rsidR="0017103B" w:rsidRPr="00C7712F" w:rsidRDefault="001B0ADB" w:rsidP="0017103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="00E53D38" w:rsidRPr="00E53D38">
        <w:t xml:space="preserve"> </w:t>
      </w:r>
      <w:r w:rsidR="00C7712F" w:rsidRPr="00C7712F">
        <w:rPr>
          <w:rFonts w:ascii="Times New Roman" w:hAnsi="Times New Roman"/>
          <w:sz w:val="24"/>
          <w:szCs w:val="24"/>
        </w:rPr>
        <w:t>Основы медицинской психологии. Понятие медицинской психологии и  медицинской деонтологии. Медицинская психология как теоре</w:t>
      </w:r>
      <w:r w:rsidR="00C7712F" w:rsidRPr="00C7712F">
        <w:rPr>
          <w:rFonts w:ascii="Times New Roman" w:hAnsi="Times New Roman"/>
          <w:sz w:val="24"/>
          <w:szCs w:val="24"/>
        </w:rPr>
        <w:softHyphen/>
        <w:t xml:space="preserve">тическая база деонтологии. </w:t>
      </w:r>
      <w:r w:rsidR="00C7712F" w:rsidRPr="00C7712F">
        <w:rPr>
          <w:rFonts w:ascii="Times New Roman" w:hAnsi="Times New Roman"/>
          <w:bCs/>
          <w:sz w:val="24"/>
          <w:szCs w:val="24"/>
        </w:rPr>
        <w:t>Субъективная картина болезни. Отношение к бо</w:t>
      </w:r>
      <w:r w:rsidR="00C7712F" w:rsidRPr="00C7712F">
        <w:rPr>
          <w:rFonts w:ascii="Times New Roman" w:hAnsi="Times New Roman"/>
          <w:bCs/>
          <w:sz w:val="24"/>
          <w:szCs w:val="24"/>
        </w:rPr>
        <w:softHyphen/>
        <w:t>лезни. Личность  хронического больного. Проблема боли при ревматических болезнях</w:t>
      </w:r>
      <w:r w:rsidR="00C7712F" w:rsidRPr="00C7712F">
        <w:rPr>
          <w:rFonts w:ascii="Times New Roman" w:hAnsi="Times New Roman"/>
          <w:sz w:val="24"/>
          <w:szCs w:val="24"/>
        </w:rPr>
        <w:t xml:space="preserve">. </w:t>
      </w:r>
      <w:r w:rsidR="00C7712F" w:rsidRPr="00C7712F">
        <w:rPr>
          <w:rFonts w:ascii="Times New Roman" w:hAnsi="Times New Roman"/>
          <w:bCs/>
          <w:sz w:val="24"/>
          <w:szCs w:val="24"/>
        </w:rPr>
        <w:t>Психологические факторы в лечении больных ревматическими заболеваниями. Деонтология в практике ревматолога. Психологические и социальные аспекты реабили</w:t>
      </w:r>
      <w:r w:rsidR="00C7712F" w:rsidRPr="00C7712F">
        <w:rPr>
          <w:rFonts w:ascii="Times New Roman" w:hAnsi="Times New Roman"/>
          <w:bCs/>
          <w:sz w:val="24"/>
          <w:szCs w:val="24"/>
        </w:rPr>
        <w:softHyphen/>
        <w:t>тации. Информация больных о заболевании (образование больных)</w:t>
      </w:r>
      <w:r w:rsidR="00C7712F" w:rsidRPr="00C7712F">
        <w:rPr>
          <w:rFonts w:ascii="Times New Roman" w:hAnsi="Times New Roman"/>
          <w:sz w:val="24"/>
          <w:szCs w:val="24"/>
        </w:rPr>
        <w:t xml:space="preserve">. </w:t>
      </w:r>
    </w:p>
    <w:p w:rsidR="00211BF9" w:rsidRPr="0017103B" w:rsidRDefault="001B0ADB" w:rsidP="0017103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103B">
        <w:rPr>
          <w:rFonts w:ascii="Times New Roman" w:hAnsi="Times New Roman"/>
          <w:sz w:val="24"/>
          <w:szCs w:val="24"/>
        </w:rPr>
        <w:t>План лекции</w:t>
      </w:r>
      <w:r w:rsidR="00833E9B" w:rsidRPr="0017103B">
        <w:rPr>
          <w:rFonts w:ascii="Times New Roman" w:hAnsi="Times New Roman"/>
          <w:sz w:val="24"/>
          <w:szCs w:val="24"/>
        </w:rPr>
        <w:t>: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Основы медицинской психологии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>Понятие медицинской психологии и  медицинской деонтологии. М</w:t>
      </w:r>
      <w:r>
        <w:rPr>
          <w:rFonts w:ascii="Times New Roman" w:hAnsi="Times New Roman"/>
          <w:sz w:val="24"/>
          <w:szCs w:val="24"/>
        </w:rPr>
        <w:t>едицинская психология как теоре</w:t>
      </w:r>
      <w:r w:rsidRPr="00C7712F">
        <w:rPr>
          <w:rFonts w:ascii="Times New Roman" w:hAnsi="Times New Roman"/>
          <w:sz w:val="24"/>
          <w:szCs w:val="24"/>
        </w:rPr>
        <w:t xml:space="preserve">тическая база деонтологии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Субъективная </w:t>
      </w:r>
      <w:r>
        <w:rPr>
          <w:rFonts w:ascii="Times New Roman" w:hAnsi="Times New Roman"/>
          <w:sz w:val="24"/>
          <w:szCs w:val="24"/>
        </w:rPr>
        <w:t>картина болезни. Отношение к бо</w:t>
      </w:r>
      <w:r w:rsidRPr="00C7712F">
        <w:rPr>
          <w:rFonts w:ascii="Times New Roman" w:hAnsi="Times New Roman"/>
          <w:sz w:val="24"/>
          <w:szCs w:val="24"/>
        </w:rPr>
        <w:t xml:space="preserve">лезни. Личность  хронического больного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Проблема боли при ревматических болезнях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Психологические факторы в лечении больных ревматическими заболеваниями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Деонтология в практике ревматолога </w:t>
      </w:r>
    </w:p>
    <w:p w:rsidR="00C7712F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>Психологическ</w:t>
      </w:r>
      <w:r>
        <w:rPr>
          <w:rFonts w:ascii="Times New Roman" w:hAnsi="Times New Roman"/>
          <w:sz w:val="24"/>
          <w:szCs w:val="24"/>
        </w:rPr>
        <w:t>ие и социальные аспекты реабили</w:t>
      </w:r>
      <w:r w:rsidRPr="00C7712F">
        <w:rPr>
          <w:rFonts w:ascii="Times New Roman" w:hAnsi="Times New Roman"/>
          <w:sz w:val="24"/>
          <w:szCs w:val="24"/>
        </w:rPr>
        <w:t xml:space="preserve">тации </w:t>
      </w:r>
    </w:p>
    <w:p w:rsidR="00211BF9" w:rsidRPr="00C7712F" w:rsidRDefault="00C7712F" w:rsidP="00C771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Информация больных о заболевании (образование больных) </w:t>
      </w:r>
      <w:r w:rsidR="0017103B" w:rsidRPr="00C7712F">
        <w:rPr>
          <w:rFonts w:ascii="Times New Roman" w:hAnsi="Times New Roman"/>
          <w:sz w:val="24"/>
          <w:szCs w:val="24"/>
        </w:rPr>
        <w:t xml:space="preserve"> Ее роль и связи с практическим здравоохранением.</w:t>
      </w:r>
    </w:p>
    <w:p w:rsidR="001B0ADB" w:rsidRPr="00D81C4C" w:rsidRDefault="00E53D38" w:rsidP="00211BF9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81C4C">
        <w:rPr>
          <w:rFonts w:ascii="Times New Roman" w:hAnsi="Times New Roman"/>
          <w:sz w:val="24"/>
          <w:szCs w:val="24"/>
        </w:rPr>
        <w:t xml:space="preserve">Иллюстрированный </w:t>
      </w:r>
      <w:r w:rsidR="001B0ADB" w:rsidRPr="00D81C4C">
        <w:rPr>
          <w:rFonts w:ascii="Times New Roman" w:hAnsi="Times New Roman"/>
          <w:sz w:val="24"/>
          <w:szCs w:val="24"/>
        </w:rPr>
        <w:t xml:space="preserve"> материал и оснащение: таблицы, плакаты, слайды для аппарата </w:t>
      </w:r>
      <w:proofErr w:type="spellStart"/>
      <w:r w:rsidR="001B0ADB" w:rsidRPr="00D81C4C">
        <w:rPr>
          <w:rFonts w:ascii="Times New Roman" w:hAnsi="Times New Roman"/>
          <w:sz w:val="24"/>
          <w:szCs w:val="24"/>
        </w:rPr>
        <w:t>оверхед</w:t>
      </w:r>
      <w:proofErr w:type="spellEnd"/>
      <w:r w:rsidR="001B0ADB" w:rsidRPr="00D81C4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17103B">
        <w:rPr>
          <w:rFonts w:ascii="Times New Roman" w:hAnsi="Times New Roman"/>
          <w:sz w:val="24"/>
          <w:szCs w:val="24"/>
        </w:rPr>
        <w:t>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7653C0" w:rsidRPr="007653C0" w:rsidRDefault="007653C0" w:rsidP="007653C0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C7712F" w:rsidRDefault="00C7712F" w:rsidP="00C7712F">
      <w:pPr>
        <w:pStyle w:val="a3"/>
        <w:numPr>
          <w:ilvl w:val="0"/>
          <w:numId w:val="11"/>
        </w:numPr>
        <w:ind w:right="-1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>Федеральные стандарты по оказанию медицинской помощи больным с ревматичес</w:t>
      </w:r>
      <w:r w:rsidR="0000525A">
        <w:rPr>
          <w:rFonts w:ascii="Times New Roman" w:hAnsi="Times New Roman"/>
          <w:sz w:val="24"/>
          <w:szCs w:val="24"/>
        </w:rPr>
        <w:t>кими заболеваниями, 2004-2010 г</w:t>
      </w:r>
      <w:r w:rsidRPr="00C7712F">
        <w:rPr>
          <w:rFonts w:ascii="Times New Roman" w:hAnsi="Times New Roman"/>
          <w:sz w:val="24"/>
          <w:szCs w:val="24"/>
        </w:rPr>
        <w:t>г.</w:t>
      </w:r>
    </w:p>
    <w:p w:rsidR="001B0ADB" w:rsidRDefault="00C7712F" w:rsidP="00C7712F">
      <w:pPr>
        <w:pStyle w:val="a3"/>
        <w:numPr>
          <w:ilvl w:val="0"/>
          <w:numId w:val="11"/>
        </w:numPr>
        <w:ind w:right="-1"/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ab/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771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7712F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C7712F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C7712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C7712F">
        <w:rPr>
          <w:rFonts w:ascii="Times New Roman" w:hAnsi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/>
          <w:sz w:val="24"/>
          <w:szCs w:val="24"/>
        </w:rPr>
        <w:t xml:space="preserve"> Медиа, 2008. - 832 с.</w:t>
      </w:r>
    </w:p>
    <w:p w:rsidR="00C7712F" w:rsidRPr="00C7712F" w:rsidRDefault="00C7712F" w:rsidP="00C7712F">
      <w:pPr>
        <w:pStyle w:val="a8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C771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C7712F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C7712F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C7712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C7712F">
        <w:rPr>
          <w:rFonts w:ascii="Times New Roman" w:hAnsi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/>
          <w:sz w:val="24"/>
          <w:szCs w:val="24"/>
        </w:rPr>
        <w:t xml:space="preserve"> Медиа, 2008. - 832 с.</w:t>
      </w:r>
    </w:p>
    <w:p w:rsidR="00C7712F" w:rsidRPr="00C7712F" w:rsidRDefault="00C7712F" w:rsidP="00C7712F">
      <w:pPr>
        <w:pStyle w:val="a8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7712F">
        <w:rPr>
          <w:rFonts w:ascii="Times New Roman" w:hAnsi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C7712F">
        <w:rPr>
          <w:rFonts w:ascii="Times New Roman" w:hAnsi="Times New Roman"/>
          <w:sz w:val="24"/>
          <w:szCs w:val="24"/>
        </w:rPr>
        <w:t>сист</w:t>
      </w:r>
      <w:proofErr w:type="spellEnd"/>
      <w:r w:rsidRPr="00C7712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C7712F">
        <w:rPr>
          <w:rFonts w:ascii="Times New Roman" w:hAnsi="Times New Roman"/>
          <w:sz w:val="24"/>
          <w:szCs w:val="24"/>
        </w:rPr>
        <w:t>.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712F">
        <w:rPr>
          <w:rFonts w:ascii="Times New Roman" w:hAnsi="Times New Roman"/>
          <w:sz w:val="24"/>
          <w:szCs w:val="24"/>
        </w:rPr>
        <w:t>и</w:t>
      </w:r>
      <w:proofErr w:type="gramEnd"/>
      <w:r w:rsidRPr="00C77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712F">
        <w:rPr>
          <w:rFonts w:ascii="Times New Roman" w:hAnsi="Times New Roman"/>
          <w:sz w:val="24"/>
          <w:szCs w:val="24"/>
        </w:rPr>
        <w:t>фармац</w:t>
      </w:r>
      <w:proofErr w:type="spellEnd"/>
      <w:r w:rsidRPr="00C7712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C7712F">
        <w:rPr>
          <w:rFonts w:ascii="Times New Roman" w:hAnsi="Times New Roman"/>
          <w:sz w:val="24"/>
          <w:szCs w:val="24"/>
        </w:rPr>
        <w:t>Гэотар</w:t>
      </w:r>
      <w:proofErr w:type="spellEnd"/>
      <w:r w:rsidRPr="00C7712F">
        <w:rPr>
          <w:rFonts w:ascii="Times New Roman" w:hAnsi="Times New Roman"/>
          <w:sz w:val="24"/>
          <w:szCs w:val="24"/>
        </w:rPr>
        <w:t xml:space="preserve"> Медиа, 2008. - 720 с. </w:t>
      </w:r>
    </w:p>
    <w:p w:rsidR="00C7712F" w:rsidRPr="00C7712F" w:rsidRDefault="00C7712F" w:rsidP="00C7712F">
      <w:pPr>
        <w:pStyle w:val="a3"/>
        <w:ind w:left="218" w:right="-1"/>
        <w:rPr>
          <w:rFonts w:ascii="Times New Roman" w:hAnsi="Times New Roman"/>
          <w:sz w:val="24"/>
          <w:szCs w:val="24"/>
        </w:rPr>
      </w:pPr>
    </w:p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474"/>
    <w:multiLevelType w:val="multilevel"/>
    <w:tmpl w:val="A882F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  <w:w w:val="8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w w:val="8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w w:val="8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w w:val="8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  <w:w w:val="8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w w:val="8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  <w:w w:val="8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w w:val="84"/>
      </w:rPr>
    </w:lvl>
  </w:abstractNum>
  <w:abstractNum w:abstractNumId="1">
    <w:nsid w:val="190A49A9"/>
    <w:multiLevelType w:val="hybridMultilevel"/>
    <w:tmpl w:val="5A54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0B7319"/>
    <w:multiLevelType w:val="hybridMultilevel"/>
    <w:tmpl w:val="A82290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ADB"/>
    <w:rsid w:val="0000525A"/>
    <w:rsid w:val="00051017"/>
    <w:rsid w:val="000C4527"/>
    <w:rsid w:val="001013D3"/>
    <w:rsid w:val="00114991"/>
    <w:rsid w:val="00134AD0"/>
    <w:rsid w:val="0014782F"/>
    <w:rsid w:val="0017103B"/>
    <w:rsid w:val="001B0ADB"/>
    <w:rsid w:val="00211BF9"/>
    <w:rsid w:val="00215DDF"/>
    <w:rsid w:val="002234FE"/>
    <w:rsid w:val="00277F01"/>
    <w:rsid w:val="002F3042"/>
    <w:rsid w:val="0031024D"/>
    <w:rsid w:val="0039172E"/>
    <w:rsid w:val="00560332"/>
    <w:rsid w:val="00587493"/>
    <w:rsid w:val="005A2860"/>
    <w:rsid w:val="005D0B37"/>
    <w:rsid w:val="00675D45"/>
    <w:rsid w:val="006F2207"/>
    <w:rsid w:val="00726DFC"/>
    <w:rsid w:val="007653C0"/>
    <w:rsid w:val="007A7951"/>
    <w:rsid w:val="00833E9B"/>
    <w:rsid w:val="008D060A"/>
    <w:rsid w:val="00A620CF"/>
    <w:rsid w:val="00AC7C65"/>
    <w:rsid w:val="00B90C35"/>
    <w:rsid w:val="00C7712F"/>
    <w:rsid w:val="00CA42EF"/>
    <w:rsid w:val="00D1294B"/>
    <w:rsid w:val="00D23A75"/>
    <w:rsid w:val="00D81C4C"/>
    <w:rsid w:val="00DF2E45"/>
    <w:rsid w:val="00E53D38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rmal (Web)"/>
    <w:basedOn w:val="a"/>
    <w:uiPriority w:val="99"/>
    <w:semiHidden/>
    <w:unhideWhenUsed/>
    <w:rsid w:val="00726D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dcterms:created xsi:type="dcterms:W3CDTF">2012-12-21T13:49:00Z</dcterms:created>
  <dcterms:modified xsi:type="dcterms:W3CDTF">2018-12-26T09:26:00Z</dcterms:modified>
</cp:coreProperties>
</file>